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="240" w:lineRule="auto"/>
        <w:rPr>
          <w:rFonts w:ascii="Poppins" w:cs="Poppins" w:eastAsia="Poppins" w:hAnsi="Poppins"/>
          <w:b w:val="1"/>
          <w:color w:val="243145"/>
          <w:sz w:val="32"/>
          <w:szCs w:val="32"/>
        </w:rPr>
      </w:pPr>
      <w:r w:rsidDel="00000000" w:rsidR="00000000" w:rsidRPr="00000000">
        <w:rPr>
          <w:rFonts w:ascii="Poppins" w:cs="Poppins" w:eastAsia="Poppins" w:hAnsi="Poppins"/>
          <w:b w:val="1"/>
          <w:color w:val="243145"/>
          <w:sz w:val="32"/>
          <w:szCs w:val="32"/>
          <w:rtl w:val="0"/>
        </w:rPr>
        <w:t xml:space="preserve">Define el perfil de tu candidato ideal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Proxima Nova" w:cs="Proxima Nova" w:eastAsia="Proxima Nova" w:hAnsi="Proxima Nova"/>
          <w:color w:val="666666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21167</wp:posOffset>
            </wp:positionH>
            <wp:positionV relativeFrom="paragraph">
              <wp:posOffset>68792</wp:posOffset>
            </wp:positionV>
            <wp:extent cx="447675" cy="57150"/>
            <wp:effectExtent b="0" l="0" r="0" t="0"/>
            <wp:wrapTopAndBottom distB="0" distT="0"/>
            <wp:docPr descr="ligne courte" id="2" name="image1.png"/>
            <a:graphic>
              <a:graphicData uri="http://schemas.openxmlformats.org/drawingml/2006/picture">
                <pic:pic>
                  <pic:nvPicPr>
                    <pic:cNvPr descr="ligne courte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57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pStyle w:val="Heading1"/>
        <w:keepNext w:val="0"/>
        <w:keepLines w:val="0"/>
        <w:spacing w:after="200" w:before="100" w:lineRule="auto"/>
        <w:rPr>
          <w:rFonts w:ascii="Poppins" w:cs="Poppins" w:eastAsia="Poppins" w:hAnsi="Poppins"/>
          <w:b w:val="1"/>
          <w:color w:val="243145"/>
          <w:sz w:val="32"/>
          <w:szCs w:val="32"/>
        </w:rPr>
      </w:pPr>
      <w:bookmarkStart w:colFirst="0" w:colLast="0" w:name="_dkxhp22uxweu" w:id="0"/>
      <w:bookmarkEnd w:id="0"/>
      <w:r w:rsidDel="00000000" w:rsidR="00000000" w:rsidRPr="00000000">
        <w:rPr>
          <w:rFonts w:ascii="Poppins" w:cs="Poppins" w:eastAsia="Poppins" w:hAnsi="Poppins"/>
          <w:b w:val="1"/>
          <w:color w:val="243145"/>
          <w:sz w:val="32"/>
          <w:szCs w:val="32"/>
          <w:rtl w:val="0"/>
        </w:rPr>
        <w:t xml:space="preserve">1. Conocimientos</w:t>
      </w:r>
    </w:p>
    <w:tbl>
      <w:tblPr>
        <w:tblStyle w:val="Table1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00" w:line="360" w:lineRule="auto"/>
              <w:rPr>
                <w:rFonts w:ascii="Poppins" w:cs="Poppins" w:eastAsia="Poppins" w:hAnsi="Poppins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Poppins SemiBold" w:cs="Poppins SemiBold" w:eastAsia="Poppins SemiBold" w:hAnsi="Poppins SemiBold"/>
                <w:rtl w:val="0"/>
              </w:rPr>
              <w:t xml:space="preserve">Título ideal: </w:t>
            </w:r>
            <w:r w:rsidDel="00000000" w:rsidR="00000000" w:rsidRPr="00000000">
              <w:rPr>
                <w:rFonts w:ascii="Poppins SemiBold" w:cs="Poppins SemiBold" w:eastAsia="Poppins SemiBold" w:hAnsi="Poppins SemiBold"/>
                <w:i w:val="1"/>
                <w:rtl w:val="0"/>
              </w:rPr>
              <w:t xml:space="preserve">Grado en Comunicación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200" w:line="360" w:lineRule="auto"/>
              <w:rPr>
                <w:rFonts w:ascii="Poppins Medium" w:cs="Poppins Medium" w:eastAsia="Poppins Medium" w:hAnsi="Poppins Medium"/>
                <w:sz w:val="20"/>
                <w:szCs w:val="20"/>
              </w:rPr>
            </w:pPr>
            <w:r w:rsidDel="00000000" w:rsidR="00000000" w:rsidRPr="00000000">
              <w:rPr>
                <w:rFonts w:ascii="Poppins SemiBold" w:cs="Poppins SemiBold" w:eastAsia="Poppins SemiBold" w:hAnsi="Poppins SemiBold"/>
                <w:rtl w:val="0"/>
              </w:rPr>
              <w:t xml:space="preserve">Otros conocimientos (títulos, cursos y especializaciones):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numPr>
                <w:ilvl w:val="0"/>
                <w:numId w:val="1"/>
              </w:numPr>
              <w:spacing w:after="0" w:afterAutospacing="0" w:line="360" w:lineRule="auto"/>
              <w:ind w:left="720" w:hanging="360"/>
              <w:rPr>
                <w:rFonts w:ascii="Poppins" w:cs="Poppins" w:eastAsia="Poppins" w:hAnsi="Poppins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i w:val="1"/>
                <w:sz w:val="20"/>
                <w:szCs w:val="20"/>
                <w:rtl w:val="0"/>
              </w:rPr>
              <w:t xml:space="preserve"> Máster en Periodismo Digital</w:t>
            </w:r>
          </w:p>
          <w:p w:rsidR="00000000" w:rsidDel="00000000" w:rsidP="00000000" w:rsidRDefault="00000000" w:rsidRPr="00000000" w14:paraId="00000007">
            <w:pPr>
              <w:numPr>
                <w:ilvl w:val="0"/>
                <w:numId w:val="1"/>
              </w:numPr>
              <w:spacing w:after="0" w:afterAutospacing="0" w:line="360" w:lineRule="auto"/>
              <w:ind w:left="720" w:hanging="360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Poppins" w:cs="Poppins" w:eastAsia="Poppins" w:hAnsi="Poppins"/>
                <w:i w:val="1"/>
                <w:sz w:val="20"/>
                <w:szCs w:val="20"/>
                <w:rtl w:val="0"/>
              </w:rPr>
              <w:t xml:space="preserve">Curso de Televisión</w:t>
            </w:r>
          </w:p>
          <w:p w:rsidR="00000000" w:rsidDel="00000000" w:rsidP="00000000" w:rsidRDefault="00000000" w:rsidRPr="00000000" w14:paraId="00000008">
            <w:pPr>
              <w:numPr>
                <w:ilvl w:val="0"/>
                <w:numId w:val="1"/>
              </w:numPr>
              <w:spacing w:after="0" w:afterAutospacing="0" w:line="360" w:lineRule="auto"/>
              <w:ind w:left="720" w:hanging="360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9">
            <w:pPr>
              <w:keepNext w:val="1"/>
              <w:numPr>
                <w:ilvl w:val="0"/>
                <w:numId w:val="1"/>
              </w:numPr>
              <w:spacing w:after="0" w:afterAutospacing="0" w:line="360" w:lineRule="auto"/>
              <w:ind w:left="720" w:hanging="360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A">
            <w:pPr>
              <w:keepNext w:val="1"/>
              <w:numPr>
                <w:ilvl w:val="0"/>
                <w:numId w:val="1"/>
              </w:numPr>
              <w:spacing w:after="200" w:line="360" w:lineRule="auto"/>
              <w:ind w:left="720" w:hanging="360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pStyle w:val="Heading1"/>
        <w:keepNext w:val="0"/>
        <w:keepLines w:val="0"/>
        <w:spacing w:after="200" w:before="100" w:lineRule="auto"/>
        <w:rPr>
          <w:rFonts w:ascii="Poppins" w:cs="Poppins" w:eastAsia="Poppins" w:hAnsi="Poppins"/>
          <w:b w:val="1"/>
          <w:color w:val="243145"/>
          <w:sz w:val="32"/>
          <w:szCs w:val="32"/>
        </w:rPr>
      </w:pPr>
      <w:bookmarkStart w:colFirst="0" w:colLast="0" w:name="_6isandqkbcmf" w:id="1"/>
      <w:bookmarkEnd w:id="1"/>
      <w:r w:rsidDel="00000000" w:rsidR="00000000" w:rsidRPr="00000000">
        <w:rPr>
          <w:rFonts w:ascii="Poppins" w:cs="Poppins" w:eastAsia="Poppins" w:hAnsi="Poppins"/>
          <w:b w:val="1"/>
          <w:color w:val="243145"/>
          <w:sz w:val="32"/>
          <w:szCs w:val="32"/>
          <w:rtl w:val="0"/>
        </w:rPr>
        <w:br w:type="textWrapping"/>
        <w:t xml:space="preserve">2. Experiencia</w:t>
      </w:r>
    </w:p>
    <w:tbl>
      <w:tblPr>
        <w:tblStyle w:val="Table2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200" w:line="360" w:lineRule="auto"/>
              <w:rPr>
                <w:rFonts w:ascii="Poppins Medium" w:cs="Poppins Medium" w:eastAsia="Poppins Medium" w:hAnsi="Poppins Medium"/>
                <w:sz w:val="20"/>
                <w:szCs w:val="20"/>
              </w:rPr>
            </w:pPr>
            <w:r w:rsidDel="00000000" w:rsidR="00000000" w:rsidRPr="00000000">
              <w:rPr>
                <w:rFonts w:ascii="Poppins SemiBold" w:cs="Poppins SemiBold" w:eastAsia="Poppins SemiBold" w:hAnsi="Poppins SemiBold"/>
                <w:rtl w:val="0"/>
              </w:rPr>
              <w:t xml:space="preserve">Perfil técnico</w:t>
            </w:r>
            <w:r w:rsidDel="00000000" w:rsidR="00000000" w:rsidRPr="00000000">
              <w:rPr>
                <w:rFonts w:ascii="Poppins SemiBold" w:cs="Poppins SemiBold" w:eastAsia="Poppins SemiBold" w:hAnsi="Poppins SemiBold"/>
                <w:rtl w:val="0"/>
              </w:rPr>
              <w:t xml:space="preserve">:  Junior / Senior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numPr>
                <w:ilvl w:val="0"/>
                <w:numId w:val="1"/>
              </w:numPr>
              <w:spacing w:after="0" w:afterAutospacing="0" w:line="360" w:lineRule="auto"/>
              <w:ind w:left="720" w:hanging="360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u w:val="single"/>
                <w:rtl w:val="0"/>
              </w:rPr>
              <w:t xml:space="preserve">Años de experiencia</w:t>
            </w: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: </w:t>
            </w:r>
            <w:r w:rsidDel="00000000" w:rsidR="00000000" w:rsidRPr="00000000">
              <w:rPr>
                <w:rFonts w:ascii="Poppins" w:cs="Poppins" w:eastAsia="Poppins" w:hAnsi="Poppins"/>
                <w:i w:val="1"/>
                <w:sz w:val="20"/>
                <w:szCs w:val="20"/>
                <w:rtl w:val="0"/>
              </w:rPr>
              <w:t xml:space="preserve">2-5</w:t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1"/>
              </w:numPr>
              <w:spacing w:after="200" w:line="360" w:lineRule="auto"/>
              <w:ind w:left="720" w:hanging="360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u w:val="single"/>
                <w:rtl w:val="0"/>
              </w:rPr>
              <w:t xml:space="preserve">Ámbitos de experiencia</w:t>
            </w: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: </w:t>
            </w:r>
            <w:r w:rsidDel="00000000" w:rsidR="00000000" w:rsidRPr="00000000">
              <w:rPr>
                <w:rFonts w:ascii="Poppins" w:cs="Poppins" w:eastAsia="Poppins" w:hAnsi="Poppins"/>
                <w:i w:val="1"/>
                <w:sz w:val="20"/>
                <w:szCs w:val="20"/>
                <w:rtl w:val="0"/>
              </w:rPr>
              <w:t xml:space="preserve">Medios de comunicación</w:t>
            </w:r>
          </w:p>
        </w:tc>
      </w:tr>
    </w:tbl>
    <w:p w:rsidR="00000000" w:rsidDel="00000000" w:rsidP="00000000" w:rsidRDefault="00000000" w:rsidRPr="00000000" w14:paraId="0000000F">
      <w:pPr>
        <w:pStyle w:val="Heading1"/>
        <w:keepNext w:val="0"/>
        <w:keepLines w:val="0"/>
        <w:spacing w:after="200" w:before="100" w:lineRule="auto"/>
        <w:rPr>
          <w:rFonts w:ascii="Proxima Nova" w:cs="Proxima Nova" w:eastAsia="Proxima Nova" w:hAnsi="Proxima Nova"/>
          <w:color w:val="666666"/>
          <w:sz w:val="20"/>
          <w:szCs w:val="20"/>
        </w:rPr>
      </w:pPr>
      <w:bookmarkStart w:colFirst="0" w:colLast="0" w:name="_edbem0j9lxxa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1"/>
        <w:keepNext w:val="0"/>
        <w:keepLines w:val="0"/>
        <w:spacing w:after="200" w:before="100" w:lineRule="auto"/>
        <w:rPr>
          <w:rFonts w:ascii="Poppins" w:cs="Poppins" w:eastAsia="Poppins" w:hAnsi="Poppins"/>
          <w:b w:val="1"/>
          <w:color w:val="243145"/>
          <w:sz w:val="32"/>
          <w:szCs w:val="32"/>
        </w:rPr>
      </w:pPr>
      <w:bookmarkStart w:colFirst="0" w:colLast="0" w:name="_x64luos6k1o3" w:id="3"/>
      <w:bookmarkEnd w:id="3"/>
      <w:r w:rsidDel="00000000" w:rsidR="00000000" w:rsidRPr="00000000">
        <w:rPr>
          <w:rFonts w:ascii="Poppins" w:cs="Poppins" w:eastAsia="Poppins" w:hAnsi="Poppins"/>
          <w:b w:val="1"/>
          <w:color w:val="243145"/>
          <w:sz w:val="32"/>
          <w:szCs w:val="32"/>
          <w:rtl w:val="0"/>
        </w:rPr>
        <w:t xml:space="preserve">3. Competencias</w:t>
      </w:r>
    </w:p>
    <w:tbl>
      <w:tblPr>
        <w:tblStyle w:val="Table3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numPr>
                <w:ilvl w:val="0"/>
                <w:numId w:val="1"/>
              </w:numPr>
              <w:spacing w:after="0" w:afterAutospacing="0" w:line="360" w:lineRule="auto"/>
              <w:ind w:left="720" w:hanging="360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u w:val="single"/>
                <w:rtl w:val="0"/>
              </w:rPr>
              <w:t xml:space="preserve">Técnicas</w:t>
            </w: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:</w:t>
            </w: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2">
            <w:pPr>
              <w:numPr>
                <w:ilvl w:val="1"/>
                <w:numId w:val="1"/>
              </w:numPr>
              <w:spacing w:after="0" w:afterAutospacing="0" w:line="360" w:lineRule="auto"/>
              <w:ind w:left="1440" w:hanging="360"/>
              <w:rPr>
                <w:rFonts w:ascii="Poppins" w:cs="Poppins" w:eastAsia="Poppins" w:hAnsi="Poppins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i w:val="1"/>
                <w:sz w:val="20"/>
                <w:szCs w:val="20"/>
                <w:rtl w:val="0"/>
              </w:rPr>
              <w:t xml:space="preserve">Manejo de programas de edición de vídeo.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1"/>
              </w:numPr>
              <w:spacing w:after="0" w:afterAutospacing="0" w:line="360" w:lineRule="auto"/>
              <w:ind w:left="720" w:hanging="360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u w:val="single"/>
                <w:rtl w:val="0"/>
              </w:rPr>
              <w:t xml:space="preserve"> No técnicas</w:t>
            </w: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14">
            <w:pPr>
              <w:numPr>
                <w:ilvl w:val="1"/>
                <w:numId w:val="1"/>
              </w:numPr>
              <w:spacing w:after="200" w:line="360" w:lineRule="auto"/>
              <w:ind w:left="1440" w:hanging="360"/>
              <w:rPr>
                <w:rFonts w:ascii="Poppins" w:cs="Poppins" w:eastAsia="Poppins" w:hAnsi="Poppins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i w:val="1"/>
                <w:sz w:val="20"/>
                <w:szCs w:val="20"/>
                <w:rtl w:val="0"/>
              </w:rPr>
              <w:t xml:space="preserve">Carné de conducir (B).</w:t>
            </w:r>
          </w:p>
        </w:tc>
      </w:tr>
    </w:tbl>
    <w:p w:rsidR="00000000" w:rsidDel="00000000" w:rsidP="00000000" w:rsidRDefault="00000000" w:rsidRPr="00000000" w14:paraId="00000015">
      <w:pPr>
        <w:pStyle w:val="Heading1"/>
        <w:keepNext w:val="0"/>
        <w:keepLines w:val="0"/>
        <w:spacing w:after="200" w:before="100" w:lineRule="auto"/>
        <w:rPr>
          <w:rFonts w:ascii="Proxima Nova" w:cs="Proxima Nova" w:eastAsia="Proxima Nova" w:hAnsi="Proxima Nova"/>
          <w:color w:val="666666"/>
          <w:sz w:val="20"/>
          <w:szCs w:val="20"/>
        </w:rPr>
      </w:pPr>
      <w:bookmarkStart w:colFirst="0" w:colLast="0" w:name="_itkqupvidf6b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1"/>
        <w:keepNext w:val="0"/>
        <w:keepLines w:val="0"/>
        <w:spacing w:after="200" w:before="100" w:lineRule="auto"/>
        <w:rPr>
          <w:rFonts w:ascii="Poppins" w:cs="Poppins" w:eastAsia="Poppins" w:hAnsi="Poppins"/>
          <w:b w:val="1"/>
          <w:color w:val="243145"/>
          <w:sz w:val="32"/>
          <w:szCs w:val="32"/>
        </w:rPr>
      </w:pPr>
      <w:bookmarkStart w:colFirst="0" w:colLast="0" w:name="_efwz9qpaei17" w:id="5"/>
      <w:bookmarkEnd w:id="5"/>
      <w:r w:rsidDel="00000000" w:rsidR="00000000" w:rsidRPr="00000000">
        <w:rPr>
          <w:rFonts w:ascii="Poppins" w:cs="Poppins" w:eastAsia="Poppins" w:hAnsi="Poppins"/>
          <w:b w:val="1"/>
          <w:color w:val="243145"/>
          <w:sz w:val="32"/>
          <w:szCs w:val="32"/>
          <w:rtl w:val="0"/>
        </w:rPr>
        <w:t xml:space="preserve">4. Habilidades personales</w:t>
      </w:r>
    </w:p>
    <w:tbl>
      <w:tblPr>
        <w:tblStyle w:val="Table4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numPr>
                <w:ilvl w:val="0"/>
                <w:numId w:val="1"/>
              </w:numPr>
              <w:spacing w:after="0" w:afterAutospacing="0" w:line="360" w:lineRule="auto"/>
              <w:ind w:left="720" w:hanging="360"/>
              <w:rPr>
                <w:rFonts w:ascii="Poppins" w:cs="Poppins" w:eastAsia="Poppins" w:hAnsi="Poppins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i w:val="1"/>
                <w:sz w:val="20"/>
                <w:szCs w:val="20"/>
                <w:rtl w:val="0"/>
              </w:rPr>
              <w:t xml:space="preserve"> Trabajo en equipo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spacing w:after="0" w:afterAutospacing="0" w:line="360" w:lineRule="auto"/>
              <w:ind w:left="720" w:hanging="360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9">
            <w:pPr>
              <w:keepNext w:val="1"/>
              <w:numPr>
                <w:ilvl w:val="0"/>
                <w:numId w:val="1"/>
              </w:numPr>
              <w:spacing w:after="0" w:afterAutospacing="0" w:line="360" w:lineRule="auto"/>
              <w:ind w:left="720" w:hanging="360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A">
            <w:pPr>
              <w:keepNext w:val="1"/>
              <w:numPr>
                <w:ilvl w:val="0"/>
                <w:numId w:val="1"/>
              </w:numPr>
              <w:spacing w:after="0" w:afterAutospacing="0" w:line="360" w:lineRule="auto"/>
              <w:ind w:left="720" w:hanging="360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1"/>
              <w:numPr>
                <w:ilvl w:val="0"/>
                <w:numId w:val="1"/>
              </w:numPr>
              <w:spacing w:after="200" w:line="360" w:lineRule="auto"/>
              <w:ind w:left="720" w:hanging="360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pStyle w:val="Heading1"/>
        <w:keepNext w:val="0"/>
        <w:keepLines w:val="0"/>
        <w:spacing w:after="200" w:before="100" w:lineRule="auto"/>
        <w:rPr>
          <w:rFonts w:ascii="Proxima Nova" w:cs="Proxima Nova" w:eastAsia="Proxima Nova" w:hAnsi="Proxima Nova"/>
          <w:color w:val="666666"/>
          <w:sz w:val="20"/>
          <w:szCs w:val="20"/>
        </w:rPr>
      </w:pPr>
      <w:bookmarkStart w:colFirst="0" w:colLast="0" w:name="_wac93xpr0hrp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1"/>
        <w:keepNext w:val="0"/>
        <w:keepLines w:val="0"/>
        <w:spacing w:after="200" w:before="100" w:lineRule="auto"/>
        <w:rPr>
          <w:rFonts w:ascii="Poppins" w:cs="Poppins" w:eastAsia="Poppins" w:hAnsi="Poppins"/>
          <w:b w:val="1"/>
          <w:color w:val="243145"/>
          <w:sz w:val="32"/>
          <w:szCs w:val="32"/>
        </w:rPr>
      </w:pPr>
      <w:bookmarkStart w:colFirst="0" w:colLast="0" w:name="_qh2t096icar0" w:id="7"/>
      <w:bookmarkEnd w:id="7"/>
      <w:r w:rsidDel="00000000" w:rsidR="00000000" w:rsidRPr="00000000">
        <w:rPr>
          <w:rFonts w:ascii="Poppins" w:cs="Poppins" w:eastAsia="Poppins" w:hAnsi="Poppins"/>
          <w:b w:val="1"/>
          <w:color w:val="243145"/>
          <w:sz w:val="32"/>
          <w:szCs w:val="32"/>
          <w:rtl w:val="0"/>
        </w:rPr>
        <w:t xml:space="preserve">5. Valores </w:t>
      </w:r>
    </w:p>
    <w:tbl>
      <w:tblPr>
        <w:tblStyle w:val="Table5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numPr>
                <w:ilvl w:val="0"/>
                <w:numId w:val="1"/>
              </w:numPr>
              <w:spacing w:after="0" w:afterAutospacing="0" w:line="360" w:lineRule="auto"/>
              <w:ind w:left="720" w:hanging="360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u w:val="single"/>
                <w:rtl w:val="0"/>
              </w:rPr>
              <w:t xml:space="preserve">Valores</w:t>
            </w: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: </w:t>
            </w:r>
            <w:r w:rsidDel="00000000" w:rsidR="00000000" w:rsidRPr="00000000">
              <w:rPr>
                <w:rFonts w:ascii="Poppins" w:cs="Poppins" w:eastAsia="Poppins" w:hAnsi="Poppins"/>
                <w:i w:val="1"/>
                <w:sz w:val="20"/>
                <w:szCs w:val="20"/>
                <w:rtl w:val="0"/>
              </w:rPr>
              <w:t xml:space="preserve">la Igualdad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1"/>
              </w:numPr>
              <w:spacing w:after="0" w:afterAutospacing="0" w:line="360" w:lineRule="auto"/>
              <w:ind w:left="720" w:hanging="360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u w:val="single"/>
                <w:rtl w:val="0"/>
              </w:rPr>
              <w:t xml:space="preserve">Motivaciones</w:t>
            </w: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: </w:t>
            </w:r>
            <w:r w:rsidDel="00000000" w:rsidR="00000000" w:rsidRPr="00000000">
              <w:rPr>
                <w:rFonts w:ascii="Poppins" w:cs="Poppins" w:eastAsia="Poppins" w:hAnsi="Poppins"/>
                <w:i w:val="1"/>
                <w:sz w:val="20"/>
                <w:szCs w:val="20"/>
                <w:rtl w:val="0"/>
              </w:rPr>
              <w:t xml:space="preserve">la Justicia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1"/>
              <w:numPr>
                <w:ilvl w:val="0"/>
                <w:numId w:val="1"/>
              </w:numPr>
              <w:spacing w:after="0" w:afterAutospacing="0" w:line="360" w:lineRule="auto"/>
              <w:ind w:left="720" w:hanging="360"/>
              <w:rPr>
                <w:rFonts w:ascii="Poppins" w:cs="Poppins" w:eastAsia="Poppins" w:hAnsi="Poppins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i w:val="1"/>
                <w:sz w:val="20"/>
                <w:szCs w:val="20"/>
                <w:u w:val="single"/>
                <w:rtl w:val="0"/>
              </w:rPr>
              <w:t xml:space="preserve">Hobbies</w:t>
            </w: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: </w:t>
            </w:r>
            <w:r w:rsidDel="00000000" w:rsidR="00000000" w:rsidRPr="00000000">
              <w:rPr>
                <w:rFonts w:ascii="Poppins" w:cs="Poppins" w:eastAsia="Poppins" w:hAnsi="Poppins"/>
                <w:i w:val="1"/>
                <w:sz w:val="20"/>
                <w:szCs w:val="20"/>
                <w:rtl w:val="0"/>
              </w:rPr>
              <w:t xml:space="preserve">visitar museos</w:t>
            </w:r>
          </w:p>
          <w:p w:rsidR="00000000" w:rsidDel="00000000" w:rsidP="00000000" w:rsidRDefault="00000000" w:rsidRPr="00000000" w14:paraId="00000021">
            <w:pPr>
              <w:keepNext w:val="1"/>
              <w:numPr>
                <w:ilvl w:val="0"/>
                <w:numId w:val="1"/>
              </w:numPr>
              <w:spacing w:after="200" w:line="360" w:lineRule="auto"/>
              <w:ind w:left="720" w:hanging="360"/>
              <w:rPr>
                <w:rFonts w:ascii="Poppins" w:cs="Poppins" w:eastAsia="Poppins" w:hAnsi="Poppins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u w:val="single"/>
                <w:rtl w:val="0"/>
              </w:rPr>
              <w:t xml:space="preserve">Metas</w:t>
            </w: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: </w:t>
            </w:r>
            <w:r w:rsidDel="00000000" w:rsidR="00000000" w:rsidRPr="00000000">
              <w:rPr>
                <w:rFonts w:ascii="Poppins" w:cs="Poppins" w:eastAsia="Poppins" w:hAnsi="Poppins"/>
                <w:i w:val="1"/>
                <w:sz w:val="20"/>
                <w:szCs w:val="20"/>
                <w:rtl w:val="0"/>
              </w:rPr>
              <w:t xml:space="preserve">ser una voz importante y reconocida en el ámbito periodístico</w:t>
            </w:r>
          </w:p>
        </w:tc>
      </w:tr>
    </w:tbl>
    <w:p w:rsidR="00000000" w:rsidDel="00000000" w:rsidP="00000000" w:rsidRDefault="00000000" w:rsidRPr="00000000" w14:paraId="00000022">
      <w:pPr>
        <w:pStyle w:val="Heading1"/>
        <w:keepNext w:val="0"/>
        <w:keepLines w:val="0"/>
        <w:spacing w:after="200" w:before="100" w:lineRule="auto"/>
        <w:rPr>
          <w:rFonts w:ascii="Proxima Nova" w:cs="Proxima Nova" w:eastAsia="Proxima Nova" w:hAnsi="Proxima Nova"/>
          <w:color w:val="666666"/>
          <w:sz w:val="20"/>
          <w:szCs w:val="20"/>
        </w:rPr>
      </w:pPr>
      <w:bookmarkStart w:colFirst="0" w:colLast="0" w:name="_pwx5rumg07sb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1"/>
        <w:keepNext w:val="0"/>
        <w:keepLines w:val="0"/>
        <w:spacing w:after="200" w:before="100" w:lineRule="auto"/>
        <w:rPr>
          <w:rFonts w:ascii="Poppins" w:cs="Poppins" w:eastAsia="Poppins" w:hAnsi="Poppins"/>
          <w:b w:val="1"/>
          <w:color w:val="243145"/>
          <w:sz w:val="32"/>
          <w:szCs w:val="32"/>
        </w:rPr>
      </w:pPr>
      <w:bookmarkStart w:colFirst="0" w:colLast="0" w:name="_i0airpiyzw2y" w:id="9"/>
      <w:bookmarkEnd w:id="9"/>
      <w:r w:rsidDel="00000000" w:rsidR="00000000" w:rsidRPr="00000000">
        <w:rPr>
          <w:rFonts w:ascii="Poppins" w:cs="Poppins" w:eastAsia="Poppins" w:hAnsi="Poppins"/>
          <w:b w:val="1"/>
          <w:color w:val="243145"/>
          <w:sz w:val="32"/>
          <w:szCs w:val="32"/>
          <w:rtl w:val="0"/>
        </w:rPr>
        <w:t xml:space="preserve">6. Perfil sociodemográfico</w:t>
      </w:r>
    </w:p>
    <w:tbl>
      <w:tblPr>
        <w:tblStyle w:val="Table6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numPr>
                <w:ilvl w:val="0"/>
                <w:numId w:val="1"/>
              </w:numPr>
              <w:spacing w:after="0" w:afterAutospacing="0" w:line="360" w:lineRule="auto"/>
              <w:ind w:left="720" w:hanging="360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u w:val="single"/>
                <w:rtl w:val="0"/>
              </w:rPr>
              <w:t xml:space="preserve">Residencia</w:t>
            </w: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: </w:t>
            </w:r>
            <w:r w:rsidDel="00000000" w:rsidR="00000000" w:rsidRPr="00000000">
              <w:rPr>
                <w:rFonts w:ascii="Poppins" w:cs="Poppins" w:eastAsia="Poppins" w:hAnsi="Poppins"/>
                <w:i w:val="1"/>
                <w:sz w:val="20"/>
                <w:szCs w:val="20"/>
                <w:rtl w:val="0"/>
              </w:rPr>
              <w:t xml:space="preserve">Barcelona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1"/>
              </w:numPr>
              <w:spacing w:after="0" w:afterAutospacing="0" w:line="360" w:lineRule="auto"/>
              <w:ind w:left="720" w:hanging="360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u w:val="single"/>
                <w:rtl w:val="0"/>
              </w:rPr>
              <w:t xml:space="preserve">Situación</w:t>
            </w: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: </w:t>
            </w:r>
            <w:r w:rsidDel="00000000" w:rsidR="00000000" w:rsidRPr="00000000">
              <w:rPr>
                <w:rFonts w:ascii="Poppins" w:cs="Poppins" w:eastAsia="Poppins" w:hAnsi="Poppins"/>
                <w:i w:val="1"/>
                <w:sz w:val="20"/>
                <w:szCs w:val="20"/>
                <w:rtl w:val="0"/>
              </w:rPr>
              <w:t xml:space="preserve">casado con hijos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1"/>
              </w:numPr>
              <w:spacing w:after="0" w:afterAutospacing="0" w:line="360" w:lineRule="auto"/>
              <w:ind w:left="720" w:hanging="360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u w:val="single"/>
                <w:rtl w:val="0"/>
              </w:rPr>
              <w:t xml:space="preserve">Sexo</w:t>
            </w: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: </w:t>
            </w:r>
            <w:r w:rsidDel="00000000" w:rsidR="00000000" w:rsidRPr="00000000">
              <w:rPr>
                <w:rFonts w:ascii="Poppins" w:cs="Poppins" w:eastAsia="Poppins" w:hAnsi="Poppins"/>
                <w:i w:val="1"/>
                <w:sz w:val="20"/>
                <w:szCs w:val="20"/>
                <w:rtl w:val="0"/>
              </w:rPr>
              <w:t xml:space="preserve">no aplica</w:t>
            </w:r>
          </w:p>
          <w:p w:rsidR="00000000" w:rsidDel="00000000" w:rsidP="00000000" w:rsidRDefault="00000000" w:rsidRPr="00000000" w14:paraId="00000027">
            <w:pPr>
              <w:keepNext w:val="1"/>
              <w:numPr>
                <w:ilvl w:val="0"/>
                <w:numId w:val="1"/>
              </w:numPr>
              <w:spacing w:after="0" w:afterAutospacing="0" w:line="360" w:lineRule="auto"/>
              <w:ind w:left="720" w:hanging="360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u w:val="single"/>
                <w:rtl w:val="0"/>
              </w:rPr>
              <w:t xml:space="preserve">Estatura</w:t>
            </w: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: </w:t>
            </w:r>
            <w:r w:rsidDel="00000000" w:rsidR="00000000" w:rsidRPr="00000000">
              <w:rPr>
                <w:rFonts w:ascii="Poppins" w:cs="Poppins" w:eastAsia="Poppins" w:hAnsi="Poppins"/>
                <w:i w:val="1"/>
                <w:sz w:val="20"/>
                <w:szCs w:val="20"/>
                <w:rtl w:val="0"/>
              </w:rPr>
              <w:t xml:space="preserve">no aplica</w:t>
            </w:r>
          </w:p>
          <w:p w:rsidR="00000000" w:rsidDel="00000000" w:rsidP="00000000" w:rsidRDefault="00000000" w:rsidRPr="00000000" w14:paraId="00000028">
            <w:pPr>
              <w:keepNext w:val="1"/>
              <w:numPr>
                <w:ilvl w:val="0"/>
                <w:numId w:val="1"/>
              </w:numPr>
              <w:spacing w:after="0" w:afterAutospacing="0" w:line="360" w:lineRule="auto"/>
              <w:ind w:left="720" w:hanging="360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1"/>
              <w:numPr>
                <w:ilvl w:val="0"/>
                <w:numId w:val="1"/>
              </w:numPr>
              <w:spacing w:after="0" w:afterAutospacing="0" w:line="360" w:lineRule="auto"/>
              <w:ind w:left="720" w:hanging="360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1"/>
              <w:numPr>
                <w:ilvl w:val="0"/>
                <w:numId w:val="1"/>
              </w:numPr>
              <w:spacing w:after="200" w:line="360" w:lineRule="auto"/>
              <w:ind w:left="720" w:hanging="360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240" w:before="240" w:lineRule="auto"/>
              <w:rPr>
                <w:rFonts w:ascii="Poppins" w:cs="Poppins" w:eastAsia="Poppins" w:hAnsi="Poppins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⚠️ Los motivos especificados deben estar justificados por causas ligadas al trabajo, nunca a discriminaciones por sexo, raza o religión.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pStyle w:val="Heading1"/>
        <w:keepNext w:val="0"/>
        <w:keepLines w:val="0"/>
        <w:spacing w:after="200" w:before="100" w:lineRule="auto"/>
        <w:rPr/>
      </w:pPr>
      <w:bookmarkStart w:colFirst="0" w:colLast="0" w:name="_57j46e1hll52" w:id="10"/>
      <w:bookmarkEnd w:id="10"/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Poppins Medium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Poppins SemiBold">
    <w:embedRegular w:fontKey="{00000000-0000-0000-0000-000000000000}" r:id="rId13" w:subsetted="0"/>
    <w:embedBold w:fontKey="{00000000-0000-0000-0000-000000000000}" r:id="rId14" w:subsetted="0"/>
    <w:embedItalic w:fontKey="{00000000-0000-0000-0000-000000000000}" r:id="rId15" w:subsetted="0"/>
    <w:embedBoldItalic w:fontKey="{00000000-0000-0000-0000-000000000000}" r:id="rId1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D">
    <w:pPr>
      <w:jc w:val="right"/>
      <w:rPr/>
    </w:pPr>
    <w:r w:rsidDel="00000000" w:rsidR="00000000" w:rsidRPr="00000000">
      <w:rPr/>
      <w:drawing>
        <wp:inline distB="114300" distT="114300" distL="114300" distR="114300">
          <wp:extent cx="1026787" cy="280033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26787" cy="28003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PoppinsMedium-italic.ttf"/><Relationship Id="rId10" Type="http://schemas.openxmlformats.org/officeDocument/2006/relationships/font" Target="fonts/PoppinsMedium-bold.ttf"/><Relationship Id="rId13" Type="http://schemas.openxmlformats.org/officeDocument/2006/relationships/font" Target="fonts/PoppinsSemiBold-regular.ttf"/><Relationship Id="rId12" Type="http://schemas.openxmlformats.org/officeDocument/2006/relationships/font" Target="fonts/PoppinsMedium-boldItalic.ttf"/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9" Type="http://schemas.openxmlformats.org/officeDocument/2006/relationships/font" Target="fonts/PoppinsMedium-regular.ttf"/><Relationship Id="rId15" Type="http://schemas.openxmlformats.org/officeDocument/2006/relationships/font" Target="fonts/PoppinsSemiBold-italic.ttf"/><Relationship Id="rId14" Type="http://schemas.openxmlformats.org/officeDocument/2006/relationships/font" Target="fonts/PoppinsSemiBold-bold.ttf"/><Relationship Id="rId16" Type="http://schemas.openxmlformats.org/officeDocument/2006/relationships/font" Target="fonts/PoppinsSemiBold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